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78EF" w14:textId="77777777" w:rsidR="000A42FC" w:rsidRDefault="000A42FC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   </w:t>
      </w:r>
      <w:r w:rsidRPr="000A42FC">
        <w:rPr>
          <w:rFonts w:ascii="Times New Roman" w:hAnsi="Times New Roman" w:cs="Times New Roman"/>
          <w:b/>
          <w:bCs/>
          <w:sz w:val="24"/>
          <w:szCs w:val="24"/>
        </w:rPr>
        <w:t>Описание образовательной программы МБДОУ "Детский сад №</w:t>
      </w:r>
      <w:r w:rsidRPr="000A42FC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Pr="000A42FC">
        <w:rPr>
          <w:rFonts w:ascii="Times New Roman" w:hAnsi="Times New Roman" w:cs="Times New Roman"/>
          <w:b/>
          <w:bCs/>
          <w:sz w:val="24"/>
          <w:szCs w:val="24"/>
        </w:rPr>
        <w:t>" г. Чебоксары</w:t>
      </w:r>
      <w:r w:rsidRPr="000A4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0C36896" w14:textId="377E31EA" w:rsidR="000A42FC" w:rsidRPr="000A42FC" w:rsidRDefault="000A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42FC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ДОУ осуществляется в соответствии с Образовательной программой дошкольного образования муниципального бюджетного дошкольного образовательного учреждения «Детский сад № </w:t>
      </w:r>
      <w:r w:rsidRPr="000A42FC">
        <w:rPr>
          <w:rFonts w:ascii="Times New Roman" w:hAnsi="Times New Roman" w:cs="Times New Roman"/>
          <w:sz w:val="24"/>
          <w:szCs w:val="24"/>
        </w:rPr>
        <w:t>51</w:t>
      </w:r>
      <w:r w:rsidRPr="000A42FC">
        <w:rPr>
          <w:rFonts w:ascii="Times New Roman" w:hAnsi="Times New Roman" w:cs="Times New Roman"/>
          <w:sz w:val="24"/>
          <w:szCs w:val="24"/>
        </w:rPr>
        <w:t xml:space="preserve">» города Чебоксары Чувашской Республики, годовым календарным учебным графиком, учебным планом, расписанием организованной непосредственно образовательной деятельности. </w:t>
      </w:r>
    </w:p>
    <w:p w14:paraId="49D1B0F8" w14:textId="6519BFEA" w:rsidR="000A42FC" w:rsidRDefault="000A42FC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42FC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МБДОУ «Детский сад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42FC">
        <w:rPr>
          <w:rFonts w:ascii="Times New Roman" w:hAnsi="Times New Roman" w:cs="Times New Roman"/>
          <w:sz w:val="24"/>
          <w:szCs w:val="24"/>
        </w:rPr>
        <w:t>1»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2FC">
        <w:rPr>
          <w:rFonts w:ascii="Times New Roman" w:hAnsi="Times New Roman" w:cs="Times New Roman"/>
          <w:sz w:val="24"/>
          <w:szCs w:val="24"/>
        </w:rPr>
        <w:t xml:space="preserve">Чебоксары (далее -Учреждение), разработана в соответствии с Федеральным государственным образовательным стандартом дошкольного образования (утвержден приказом Минобрнауки России от 17 октября 2013 года, регистрационный номер 1155, зарегистрировано в Минюсте России 14 ноября 2013 года, регистрационный номер 30384) и с учетом Примерной образовательной программы дошкольного образования (одобрена решением УМО по общему образованию, протокол от 20 мая, 2015 года №2/15). </w:t>
      </w:r>
    </w:p>
    <w:p w14:paraId="7EBEB627" w14:textId="77777777" w:rsidR="000A42FC" w:rsidRDefault="000A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42FC">
        <w:rPr>
          <w:rFonts w:ascii="Times New Roman" w:hAnsi="Times New Roman" w:cs="Times New Roman"/>
          <w:sz w:val="24"/>
          <w:szCs w:val="24"/>
        </w:rPr>
        <w:t xml:space="preserve">Обязательная часть ООП ДО разработана с учетом Основной образовательной программы «От рождения до школы» под ред. Н. Е. </w:t>
      </w:r>
      <w:proofErr w:type="spellStart"/>
      <w:r w:rsidRPr="000A42F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 xml:space="preserve">, М. А. Васильевой, Т. С. Комаровой (2015г.) (рекомендована УМО по образованию в области подготовки педагогических кадров Минобрнауки РФ для осуществления образовательной деятельности в области ДО. Протокол №2 от 02.12.2014г.) </w:t>
      </w:r>
    </w:p>
    <w:p w14:paraId="431E13B5" w14:textId="77777777" w:rsidR="000A42FC" w:rsidRDefault="000A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42FC">
        <w:rPr>
          <w:rFonts w:ascii="Times New Roman" w:hAnsi="Times New Roman" w:cs="Times New Roman"/>
          <w:sz w:val="24"/>
          <w:szCs w:val="24"/>
        </w:rPr>
        <w:t xml:space="preserve">Часть ООП ДО, формируемая участниками образовательных отношений, разработана на основе следующих парциальных программ: </w:t>
      </w:r>
    </w:p>
    <w:p w14:paraId="7AA7BFDF" w14:textId="0449E189" w:rsidR="000A42FC" w:rsidRDefault="000A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42FC">
        <w:rPr>
          <w:rFonts w:ascii="Times New Roman" w:hAnsi="Times New Roman" w:cs="Times New Roman"/>
          <w:sz w:val="24"/>
          <w:szCs w:val="24"/>
        </w:rPr>
        <w:t xml:space="preserve">- Губина Е.А., </w:t>
      </w:r>
      <w:proofErr w:type="spellStart"/>
      <w:r w:rsidRPr="000A42FC">
        <w:rPr>
          <w:rFonts w:ascii="Times New Roman" w:hAnsi="Times New Roman" w:cs="Times New Roman"/>
          <w:sz w:val="24"/>
          <w:szCs w:val="24"/>
        </w:rPr>
        <w:t>Кудряшева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 xml:space="preserve"> Н.С. и др. «Истоки. Воспитание на социокультурном опыте». Программа для дошкольного образования («Социокультурные истоки») – </w:t>
      </w:r>
      <w:proofErr w:type="spellStart"/>
      <w:r w:rsidRPr="000A42FC">
        <w:rPr>
          <w:rFonts w:ascii="Times New Roman" w:hAnsi="Times New Roman" w:cs="Times New Roman"/>
          <w:sz w:val="24"/>
          <w:szCs w:val="24"/>
        </w:rPr>
        <w:t>Истоковедение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 xml:space="preserve">. Том 5. М.: Издательский дом «Истоки», 2012 - с младшей группы. </w:t>
      </w:r>
    </w:p>
    <w:p w14:paraId="07D3DD18" w14:textId="77777777" w:rsidR="000A42FC" w:rsidRDefault="000A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42FC">
        <w:rPr>
          <w:rFonts w:ascii="Times New Roman" w:hAnsi="Times New Roman" w:cs="Times New Roman"/>
          <w:sz w:val="24"/>
          <w:szCs w:val="24"/>
        </w:rPr>
        <w:t xml:space="preserve">- Мурашкина Т.В. Программа </w:t>
      </w:r>
      <w:proofErr w:type="spellStart"/>
      <w:r w:rsidRPr="000A42FC">
        <w:rPr>
          <w:rFonts w:ascii="Times New Roman" w:hAnsi="Times New Roman" w:cs="Times New Roman"/>
          <w:sz w:val="24"/>
          <w:szCs w:val="24"/>
        </w:rPr>
        <w:t>этноэкологического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 xml:space="preserve"> развития детей 5-6 лет «Загадки родной природы»: примерная парциальная образовательная </w:t>
      </w:r>
      <w:proofErr w:type="gramStart"/>
      <w:r w:rsidRPr="000A42FC">
        <w:rPr>
          <w:rFonts w:ascii="Times New Roman" w:hAnsi="Times New Roman" w:cs="Times New Roman"/>
          <w:sz w:val="24"/>
          <w:szCs w:val="24"/>
        </w:rPr>
        <w:t>программа.-</w:t>
      </w:r>
      <w:proofErr w:type="gramEnd"/>
      <w:r w:rsidRPr="000A42FC">
        <w:rPr>
          <w:rFonts w:ascii="Times New Roman" w:hAnsi="Times New Roman" w:cs="Times New Roman"/>
          <w:sz w:val="24"/>
          <w:szCs w:val="24"/>
        </w:rPr>
        <w:t xml:space="preserve"> Чебоксары, 2015 - старшие группы.</w:t>
      </w:r>
    </w:p>
    <w:p w14:paraId="61B91B28" w14:textId="77777777" w:rsidR="000A42FC" w:rsidRDefault="000A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2FC">
        <w:rPr>
          <w:rFonts w:ascii="Times New Roman" w:hAnsi="Times New Roman" w:cs="Times New Roman"/>
          <w:sz w:val="24"/>
          <w:szCs w:val="24"/>
        </w:rPr>
        <w:t xml:space="preserve"> - Программа воспитания ребенка – дошкольника. Чебоксары, 1995, со средней группы</w:t>
      </w:r>
    </w:p>
    <w:p w14:paraId="7B489E29" w14:textId="4C8D3F10" w:rsidR="00FA5EB1" w:rsidRPr="000A42FC" w:rsidRDefault="000A42FC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 - Николаева Е.И. Программа по приобщению дошкольников к национальной детской литературе «Рассказы солнечного края»: примерная парциальная образовательная программа. – Чебоксары, 2015 - с младшей группы.</w:t>
      </w:r>
    </w:p>
    <w:sectPr w:rsidR="00FA5EB1" w:rsidRPr="000A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FB"/>
    <w:rsid w:val="000A42FC"/>
    <w:rsid w:val="00E814FB"/>
    <w:rsid w:val="00F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70D0"/>
  <w15:chartTrackingRefBased/>
  <w15:docId w15:val="{39220918-DFF4-4BB7-B83D-F09F91BB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Косолапова</dc:creator>
  <cp:keywords/>
  <dc:description/>
  <cp:lastModifiedBy>Алсу Косолапова</cp:lastModifiedBy>
  <cp:revision>2</cp:revision>
  <dcterms:created xsi:type="dcterms:W3CDTF">2021-02-24T16:30:00Z</dcterms:created>
  <dcterms:modified xsi:type="dcterms:W3CDTF">2021-02-24T16:30:00Z</dcterms:modified>
</cp:coreProperties>
</file>